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DF" w:rsidRDefault="005E3FE6" w:rsidP="00EE21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E3FE6">
        <w:rPr>
          <w:rFonts w:cs="Times New Roman"/>
          <w:b/>
          <w:bCs/>
          <w:color w:val="000000"/>
          <w:sz w:val="28"/>
          <w:szCs w:val="28"/>
        </w:rPr>
        <w:t>Wilbur Warn</w:t>
      </w:r>
      <w:r w:rsidR="00EE21DF">
        <w:rPr>
          <w:rFonts w:cs="Times New Roman"/>
          <w:b/>
          <w:bCs/>
          <w:color w:val="000000"/>
          <w:sz w:val="28"/>
          <w:szCs w:val="28"/>
        </w:rPr>
        <w:t>er Trust Application Guidelines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E21DF">
        <w:rPr>
          <w:rFonts w:cs="Times New Roman"/>
          <w:bCs/>
          <w:color w:val="000000"/>
          <w:sz w:val="24"/>
          <w:szCs w:val="24"/>
        </w:rPr>
        <w:t>1</w:t>
      </w:r>
      <w:r>
        <w:rPr>
          <w:rFonts w:cs="Times New Roman"/>
          <w:color w:val="000000"/>
          <w:sz w:val="24"/>
          <w:szCs w:val="24"/>
        </w:rPr>
        <w:t xml:space="preserve">. </w:t>
      </w:r>
      <w:r w:rsidR="005E3FE6" w:rsidRPr="005E3FE6">
        <w:rPr>
          <w:rFonts w:cs="Times New Roman"/>
          <w:color w:val="000000"/>
          <w:sz w:val="24"/>
          <w:szCs w:val="24"/>
        </w:rPr>
        <w:t xml:space="preserve">Requests for grants considered by the committee must come from an organization. Grant requests from individuals will not be considered. 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 </w:t>
      </w:r>
      <w:r w:rsidR="005E3FE6" w:rsidRPr="005E3FE6">
        <w:rPr>
          <w:rFonts w:cs="Times New Roman"/>
          <w:color w:val="000000"/>
          <w:sz w:val="24"/>
          <w:szCs w:val="24"/>
        </w:rPr>
        <w:t>Each request</w:t>
      </w:r>
      <w:r>
        <w:rPr>
          <w:rFonts w:cs="Times New Roman"/>
          <w:color w:val="000000"/>
          <w:sz w:val="24"/>
          <w:szCs w:val="24"/>
        </w:rPr>
        <w:t xml:space="preserve"> must be for a special project, </w:t>
      </w:r>
      <w:r w:rsidR="005E3FE6" w:rsidRPr="005E3FE6">
        <w:rPr>
          <w:rFonts w:cs="Times New Roman"/>
          <w:color w:val="000000"/>
          <w:sz w:val="24"/>
          <w:szCs w:val="24"/>
        </w:rPr>
        <w:t xml:space="preserve">not for funds to assist with </w:t>
      </w:r>
      <w:r>
        <w:rPr>
          <w:rFonts w:cs="Times New Roman"/>
          <w:color w:val="000000"/>
          <w:sz w:val="24"/>
          <w:szCs w:val="24"/>
        </w:rPr>
        <w:t xml:space="preserve">current programming or </w:t>
      </w:r>
      <w:r w:rsidR="005E3FE6" w:rsidRPr="005E3FE6">
        <w:rPr>
          <w:rFonts w:cs="Times New Roman"/>
          <w:color w:val="000000"/>
          <w:sz w:val="24"/>
          <w:szCs w:val="24"/>
        </w:rPr>
        <w:t xml:space="preserve">the general operational budget. 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 </w:t>
      </w:r>
      <w:r w:rsidR="005E3FE6" w:rsidRPr="005E3FE6">
        <w:rPr>
          <w:rFonts w:cs="Times New Roman"/>
          <w:color w:val="000000"/>
          <w:sz w:val="24"/>
          <w:szCs w:val="24"/>
        </w:rPr>
        <w:t xml:space="preserve">Organizations wishing to be considered for a grant award must meet one of the following criteria: </w:t>
      </w:r>
    </w:p>
    <w:p w:rsidR="00EE21DF" w:rsidRDefault="005E3FE6" w:rsidP="00EE21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E21DF">
        <w:rPr>
          <w:rFonts w:cs="Times New Roman"/>
          <w:color w:val="000000"/>
          <w:sz w:val="24"/>
          <w:szCs w:val="24"/>
        </w:rPr>
        <w:t>An organization that is expressly Christian in its mission and the</w:t>
      </w:r>
      <w:r w:rsidR="00EE21DF">
        <w:rPr>
          <w:rFonts w:cs="Times New Roman"/>
          <w:color w:val="000000"/>
          <w:sz w:val="24"/>
          <w:szCs w:val="24"/>
        </w:rPr>
        <w:t xml:space="preserve"> nature of its activities; OR</w:t>
      </w:r>
    </w:p>
    <w:p w:rsidR="005E3FE6" w:rsidRPr="00EE21DF" w:rsidRDefault="005E3FE6" w:rsidP="00EE21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E21DF">
        <w:rPr>
          <w:rFonts w:cs="Times New Roman"/>
          <w:color w:val="000000"/>
          <w:sz w:val="24"/>
          <w:szCs w:val="24"/>
        </w:rPr>
        <w:t>A secular organization t</w:t>
      </w:r>
      <w:r w:rsidR="00EE21DF">
        <w:rPr>
          <w:rFonts w:cs="Times New Roman"/>
          <w:color w:val="000000"/>
          <w:sz w:val="24"/>
          <w:szCs w:val="24"/>
        </w:rPr>
        <w:t xml:space="preserve">hat serves the Uptown/Edgewater </w:t>
      </w:r>
      <w:r w:rsidRPr="00EE21DF">
        <w:rPr>
          <w:rFonts w:cs="Times New Roman"/>
          <w:color w:val="000000"/>
          <w:sz w:val="24"/>
          <w:szCs w:val="24"/>
        </w:rPr>
        <w:t>neighborhoods, and whose purpose is consistent with the role of North Shore Baptist Church in the community.</w:t>
      </w:r>
    </w:p>
    <w:p w:rsidR="005E3FE6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E3FE6" w:rsidRPr="005E3FE6" w:rsidRDefault="00EE21DF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5E3FE6" w:rsidRPr="005E3FE6">
        <w:rPr>
          <w:rFonts w:cs="Times New Roman"/>
          <w:color w:val="000000"/>
          <w:sz w:val="24"/>
          <w:szCs w:val="24"/>
        </w:rPr>
        <w:t>. Maximum yearly awards per organization will be:</w:t>
      </w:r>
    </w:p>
    <w:p w:rsidR="005E3FE6" w:rsidRPr="005E3FE6" w:rsidRDefault="005E3FE6" w:rsidP="005E3F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E3FE6">
        <w:rPr>
          <w:rFonts w:cs="Times New Roman"/>
          <w:color w:val="000000"/>
          <w:sz w:val="24"/>
          <w:szCs w:val="24"/>
        </w:rPr>
        <w:t>$5,000 for organizations based in the United States</w:t>
      </w:r>
      <w:r>
        <w:rPr>
          <w:rFonts w:cs="Times New Roman"/>
          <w:color w:val="000000"/>
          <w:sz w:val="24"/>
          <w:szCs w:val="24"/>
        </w:rPr>
        <w:t>.</w:t>
      </w:r>
    </w:p>
    <w:p w:rsidR="005E3FE6" w:rsidRPr="005E3FE6" w:rsidRDefault="005E3FE6" w:rsidP="005E3F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E3FE6">
        <w:rPr>
          <w:rFonts w:cs="Times New Roman"/>
          <w:color w:val="000000"/>
          <w:sz w:val="24"/>
          <w:szCs w:val="24"/>
        </w:rPr>
        <w:t>$3,000 for organizations based outside the United States</w:t>
      </w:r>
      <w:r>
        <w:rPr>
          <w:rFonts w:cs="Times New Roman"/>
          <w:color w:val="000000"/>
          <w:sz w:val="24"/>
          <w:szCs w:val="24"/>
        </w:rPr>
        <w:t>.</w:t>
      </w:r>
    </w:p>
    <w:p w:rsidR="005E3FE6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E3FE6" w:rsidRDefault="00EE21DF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5E3FE6" w:rsidRPr="005E3FE6">
        <w:rPr>
          <w:rFonts w:cs="Times New Roman"/>
          <w:color w:val="000000"/>
          <w:sz w:val="24"/>
          <w:szCs w:val="24"/>
        </w:rPr>
        <w:t xml:space="preserve">. </w:t>
      </w:r>
      <w:r w:rsidR="00F71C60">
        <w:rPr>
          <w:rFonts w:cs="Times New Roman"/>
          <w:color w:val="000000"/>
          <w:sz w:val="24"/>
          <w:szCs w:val="24"/>
        </w:rPr>
        <w:t xml:space="preserve">Awards will not be automatically renewed. If a subsequent grant is desired, a new, complete application must be filed with the committee no sooner than two years from the previous award. </w:t>
      </w:r>
    </w:p>
    <w:p w:rsidR="00815D92" w:rsidRDefault="00815D92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E3FE6" w:rsidRPr="005E3FE6" w:rsidRDefault="00EE21DF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 w:rsidR="005E3FE6" w:rsidRPr="005E3FE6">
        <w:rPr>
          <w:rFonts w:cs="Times New Roman"/>
          <w:color w:val="000000"/>
          <w:sz w:val="24"/>
          <w:szCs w:val="24"/>
        </w:rPr>
        <w:t>. Qu</w:t>
      </w:r>
      <w:r w:rsidR="00485B27">
        <w:rPr>
          <w:rFonts w:cs="Times New Roman"/>
          <w:color w:val="000000"/>
          <w:sz w:val="24"/>
          <w:szCs w:val="24"/>
        </w:rPr>
        <w:t xml:space="preserve">alifying organizations must </w:t>
      </w:r>
      <w:r w:rsidR="005E3FE6" w:rsidRPr="005E3FE6">
        <w:rPr>
          <w:rFonts w:cs="Times New Roman"/>
          <w:color w:val="000000"/>
          <w:sz w:val="24"/>
          <w:szCs w:val="24"/>
        </w:rPr>
        <w:t>apply directly</w:t>
      </w:r>
      <w:r w:rsidR="005E3FE6">
        <w:rPr>
          <w:rFonts w:cs="Times New Roman"/>
          <w:color w:val="000000"/>
          <w:sz w:val="24"/>
          <w:szCs w:val="24"/>
        </w:rPr>
        <w:t xml:space="preserve"> to the committee following the </w:t>
      </w:r>
      <w:r w:rsidR="005E3FE6" w:rsidRPr="005E3FE6">
        <w:rPr>
          <w:rFonts w:cs="Times New Roman"/>
          <w:color w:val="000000"/>
          <w:sz w:val="24"/>
          <w:szCs w:val="24"/>
        </w:rPr>
        <w:t>application requirements as indicated on the application form.</w:t>
      </w:r>
    </w:p>
    <w:p w:rsidR="005E3FE6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E3FE6" w:rsidRPr="005E3FE6" w:rsidRDefault="00EE21DF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5E3FE6" w:rsidRPr="005E3FE6">
        <w:rPr>
          <w:rFonts w:cs="Times New Roman"/>
          <w:color w:val="000000"/>
          <w:sz w:val="24"/>
          <w:szCs w:val="24"/>
        </w:rPr>
        <w:t>. Application and requests must be presented in English.</w:t>
      </w:r>
    </w:p>
    <w:p w:rsidR="005E3FE6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E3FE6" w:rsidRPr="005E3FE6" w:rsidRDefault="00EE21DF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</w:t>
      </w:r>
      <w:r w:rsidR="005E3FE6" w:rsidRPr="005E3FE6">
        <w:rPr>
          <w:rFonts w:cs="Times New Roman"/>
          <w:color w:val="000000"/>
          <w:sz w:val="24"/>
          <w:szCs w:val="24"/>
        </w:rPr>
        <w:t>. When requesting a grant for a project involvin</w:t>
      </w:r>
      <w:r w:rsidR="005E3FE6">
        <w:rPr>
          <w:rFonts w:cs="Times New Roman"/>
          <w:color w:val="000000"/>
          <w:sz w:val="24"/>
          <w:szCs w:val="24"/>
        </w:rPr>
        <w:t>g construction</w:t>
      </w:r>
      <w:r w:rsidR="00815D92">
        <w:rPr>
          <w:rFonts w:cs="Times New Roman"/>
          <w:color w:val="000000"/>
          <w:sz w:val="24"/>
          <w:szCs w:val="24"/>
        </w:rPr>
        <w:t>, the applica</w:t>
      </w:r>
      <w:r w:rsidR="00485B27">
        <w:rPr>
          <w:rFonts w:cs="Times New Roman"/>
          <w:color w:val="000000"/>
          <w:sz w:val="24"/>
          <w:szCs w:val="24"/>
        </w:rPr>
        <w:t>t</w:t>
      </w:r>
      <w:r w:rsidR="00815D92">
        <w:rPr>
          <w:rFonts w:cs="Times New Roman"/>
          <w:color w:val="000000"/>
          <w:sz w:val="24"/>
          <w:szCs w:val="24"/>
        </w:rPr>
        <w:t>ion</w:t>
      </w:r>
      <w:r w:rsidR="00485B27">
        <w:rPr>
          <w:rFonts w:cs="Times New Roman"/>
          <w:color w:val="000000"/>
          <w:sz w:val="24"/>
          <w:szCs w:val="24"/>
        </w:rPr>
        <w:t xml:space="preserve"> must</w:t>
      </w:r>
      <w:r w:rsidR="00815D92">
        <w:rPr>
          <w:rFonts w:cs="Times New Roman"/>
          <w:color w:val="000000"/>
          <w:sz w:val="24"/>
          <w:szCs w:val="24"/>
        </w:rPr>
        <w:t xml:space="preserve"> include </w:t>
      </w:r>
      <w:r w:rsidR="005E3FE6" w:rsidRPr="005E3FE6">
        <w:rPr>
          <w:rFonts w:cs="Times New Roman"/>
          <w:color w:val="000000"/>
          <w:sz w:val="24"/>
          <w:szCs w:val="24"/>
        </w:rPr>
        <w:t>a drawing or visual plan of expected result</w:t>
      </w:r>
      <w:r w:rsidR="00815D92">
        <w:rPr>
          <w:rFonts w:cs="Times New Roman"/>
          <w:color w:val="000000"/>
          <w:sz w:val="24"/>
          <w:szCs w:val="24"/>
        </w:rPr>
        <w:t>.</w:t>
      </w:r>
    </w:p>
    <w:p w:rsidR="005E3FE6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E21DF" w:rsidRDefault="00EE21DF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E3FE6" w:rsidRPr="00EE21DF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4"/>
          <w:szCs w:val="24"/>
        </w:rPr>
      </w:pPr>
      <w:r w:rsidRPr="00EE21DF">
        <w:rPr>
          <w:rFonts w:cs="Times New Roman"/>
          <w:b/>
          <w:i/>
          <w:color w:val="000000"/>
          <w:sz w:val="24"/>
          <w:szCs w:val="24"/>
        </w:rPr>
        <w:t>For an application contact:</w:t>
      </w:r>
    </w:p>
    <w:p w:rsidR="005E3FE6" w:rsidRPr="00485B27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5E3FE6" w:rsidRPr="005E3FE6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E3FE6">
        <w:rPr>
          <w:rFonts w:cs="Times New Roman"/>
          <w:color w:val="000000"/>
          <w:sz w:val="24"/>
          <w:szCs w:val="24"/>
        </w:rPr>
        <w:t>North Shore Baptist Church</w:t>
      </w:r>
    </w:p>
    <w:p w:rsidR="005E3FE6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E3FE6">
        <w:rPr>
          <w:rFonts w:cs="Times New Roman"/>
          <w:color w:val="000000"/>
          <w:sz w:val="24"/>
          <w:szCs w:val="24"/>
        </w:rPr>
        <w:t>Attn: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E3FE6">
        <w:rPr>
          <w:rFonts w:cs="Times New Roman"/>
          <w:color w:val="000000"/>
          <w:sz w:val="24"/>
          <w:szCs w:val="24"/>
        </w:rPr>
        <w:t>Wilbur Warner Grant Committee</w:t>
      </w:r>
    </w:p>
    <w:p w:rsidR="005E3FE6" w:rsidRPr="005E3FE6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E3FE6">
        <w:rPr>
          <w:rFonts w:cs="Times New Roman"/>
          <w:color w:val="000000"/>
          <w:sz w:val="24"/>
          <w:szCs w:val="24"/>
        </w:rPr>
        <w:t>5244 N Lakewood Ave</w:t>
      </w:r>
    </w:p>
    <w:p w:rsidR="005E3FE6" w:rsidRPr="005E3FE6" w:rsidRDefault="005E3FE6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E3FE6">
        <w:rPr>
          <w:rFonts w:cs="Times New Roman"/>
          <w:color w:val="000000"/>
          <w:sz w:val="24"/>
          <w:szCs w:val="24"/>
        </w:rPr>
        <w:t>Chicago</w:t>
      </w:r>
      <w:r w:rsidR="00EE21DF">
        <w:rPr>
          <w:rFonts w:cs="Times New Roman"/>
          <w:color w:val="000000"/>
          <w:sz w:val="24"/>
          <w:szCs w:val="24"/>
        </w:rPr>
        <w:t>,</w:t>
      </w:r>
      <w:r w:rsidRPr="005E3FE6">
        <w:rPr>
          <w:rFonts w:cs="Times New Roman"/>
          <w:color w:val="000000"/>
          <w:sz w:val="24"/>
          <w:szCs w:val="24"/>
        </w:rPr>
        <w:t xml:space="preserve"> IL </w:t>
      </w:r>
      <w:r w:rsidR="00EE21DF">
        <w:rPr>
          <w:rFonts w:cs="Times New Roman"/>
          <w:color w:val="000000"/>
          <w:sz w:val="24"/>
          <w:szCs w:val="24"/>
        </w:rPr>
        <w:t xml:space="preserve"> </w:t>
      </w:r>
      <w:r w:rsidRPr="005E3FE6">
        <w:rPr>
          <w:rFonts w:cs="Times New Roman"/>
          <w:color w:val="000000"/>
          <w:sz w:val="24"/>
          <w:szCs w:val="24"/>
        </w:rPr>
        <w:t>60640</w:t>
      </w:r>
    </w:p>
    <w:p w:rsidR="005E3FE6" w:rsidRPr="005E3FE6" w:rsidRDefault="00EE21DF" w:rsidP="005E3F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Ph. </w:t>
      </w:r>
      <w:r w:rsidR="005E3FE6" w:rsidRPr="005E3FE6">
        <w:rPr>
          <w:rFonts w:cs="Times New Roman"/>
          <w:color w:val="000000"/>
          <w:sz w:val="24"/>
          <w:szCs w:val="24"/>
        </w:rPr>
        <w:t>(773) 728-4200</w:t>
      </w:r>
    </w:p>
    <w:p w:rsidR="00047780" w:rsidRDefault="007A37D0" w:rsidP="005E3FE6">
      <w:pPr>
        <w:rPr>
          <w:rFonts w:cs="Times New Roman"/>
          <w:color w:val="0000FF"/>
          <w:sz w:val="24"/>
          <w:szCs w:val="24"/>
        </w:rPr>
      </w:pPr>
      <w:hyperlink r:id="rId5" w:history="1">
        <w:r w:rsidR="00F71C60" w:rsidRPr="00365958">
          <w:rPr>
            <w:rStyle w:val="Hyperlink"/>
            <w:rFonts w:cs="Times New Roman"/>
            <w:sz w:val="24"/>
            <w:szCs w:val="24"/>
          </w:rPr>
          <w:t>dfeiler@northshorebaptist.org</w:t>
        </w:r>
      </w:hyperlink>
    </w:p>
    <w:p w:rsidR="00F71C60" w:rsidRDefault="00F71C60" w:rsidP="005E3FE6">
      <w:pPr>
        <w:rPr>
          <w:rFonts w:cs="Times New Roman"/>
          <w:color w:val="0000FF"/>
          <w:sz w:val="24"/>
          <w:szCs w:val="24"/>
        </w:rPr>
      </w:pPr>
    </w:p>
    <w:p w:rsidR="00F71C60" w:rsidRPr="00F71C60" w:rsidRDefault="00F71C60" w:rsidP="005E3FE6">
      <w:pPr>
        <w:rPr>
          <w:i/>
          <w:sz w:val="24"/>
          <w:szCs w:val="24"/>
        </w:rPr>
      </w:pPr>
      <w:r w:rsidRPr="00F71C60">
        <w:rPr>
          <w:rFonts w:cs="Times New Roman"/>
          <w:i/>
          <w:sz w:val="24"/>
          <w:szCs w:val="24"/>
        </w:rPr>
        <w:t>Revised 11-2-2014</w:t>
      </w:r>
    </w:p>
    <w:sectPr w:rsidR="00F71C60" w:rsidRPr="00F71C60" w:rsidSect="005E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C5C"/>
    <w:multiLevelType w:val="hybridMultilevel"/>
    <w:tmpl w:val="1654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5E8"/>
    <w:multiLevelType w:val="hybridMultilevel"/>
    <w:tmpl w:val="968CE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716D6"/>
    <w:multiLevelType w:val="hybridMultilevel"/>
    <w:tmpl w:val="B0FE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4CAF"/>
    <w:multiLevelType w:val="hybridMultilevel"/>
    <w:tmpl w:val="194CB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E6"/>
    <w:rsid w:val="00047780"/>
    <w:rsid w:val="00292A80"/>
    <w:rsid w:val="00485B27"/>
    <w:rsid w:val="005E3FE6"/>
    <w:rsid w:val="007A37D0"/>
    <w:rsid w:val="00815D92"/>
    <w:rsid w:val="00EE21DF"/>
    <w:rsid w:val="00F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75F17-EF34-4983-A5A6-E301DAAE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eiler@northshorebapti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david</cp:lastModifiedBy>
  <cp:revision>2</cp:revision>
  <dcterms:created xsi:type="dcterms:W3CDTF">2014-11-07T22:15:00Z</dcterms:created>
  <dcterms:modified xsi:type="dcterms:W3CDTF">2014-11-07T22:15:00Z</dcterms:modified>
</cp:coreProperties>
</file>